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 xml:space="preserve">Лист сожаления…</w:t>
      </w:r>
      <w:r>
        <w:rPr>
          <w:i/>
          <w:iCs/>
          <w:sz w:val="40"/>
          <w:szCs w:val="40"/>
        </w:rPr>
      </w:r>
    </w:p>
    <w:p>
      <w:pPr>
        <w:jc w:val="right"/>
        <w:pBdr>
          <w:bottom w:val="single" w:color="000000" w:sz="4" w:space="1"/>
        </w:pBdr>
      </w:pPr>
      <w:r/>
      <w:r/>
    </w:p>
    <w:p>
      <w:r/>
      <w:r/>
    </w:p>
    <w:p>
      <w:pPr>
        <w:rPr>
          <w:i/>
          <w:iCs/>
          <w:sz w:val="24"/>
          <w:szCs w:val="24"/>
        </w:rPr>
      </w:pPr>
      <w:r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4"/>
          <w:szCs w:val="24"/>
        </w:rPr>
        <w:t xml:space="preserve">Иногда так бывает, что не хотел, а получилось…</w:t>
      </w:r>
      <w:r>
        <w:rPr>
          <w:i/>
          <w:iCs/>
          <w:sz w:val="24"/>
          <w:szCs w:val="24"/>
        </w:rPr>
      </w:r>
    </w:p>
    <w:p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Но не стоит расстраиваться, ведь и так все материальные блага изначально имеют временную природу и их всегда можно заменить.</w:t>
      </w:r>
      <w:r>
        <w:rPr>
          <w:i/>
          <w:iCs/>
          <w:sz w:val="24"/>
          <w:szCs w:val="24"/>
        </w:rPr>
      </w:r>
    </w:p>
    <w:p>
      <w:pPr>
        <w:ind w:firstLine="567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Со всем возможным вниманием и заботой о Вас мы составили «Прейскурант сожаления». Отнеситесь к нему с пониманием и ответственностью.</w:t>
      </w:r>
      <w:r>
        <w:rPr>
          <w:i/>
          <w:iCs/>
          <w:sz w:val="24"/>
          <w:szCs w:val="24"/>
        </w:rPr>
      </w:r>
    </w:p>
    <w:p>
      <w:pPr>
        <w:ind w:firstLine="567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Будьте аккуратны. </w:t>
      </w:r>
      <w:r>
        <w:rPr>
          <w:i/>
          <w:iCs/>
          <w:sz w:val="24"/>
          <w:szCs w:val="24"/>
        </w:rPr>
      </w:r>
    </w:p>
    <w:p>
      <w:pPr>
        <w:tabs>
          <w:tab w:val="left" w:pos="8280" w:leader="none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Утверждено: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Генеральный директор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ООО ГРК «ЦИТАДЕЛЬ»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Иванцов С.М.</w:t>
      </w:r>
      <w:r>
        <w:rPr>
          <w:sz w:val="28"/>
          <w:szCs w:val="28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Прейскурант цен на порчу имущества в коттеджах</w:t>
      </w:r>
      <w:r>
        <w:rPr>
          <w:b/>
          <w:bCs/>
          <w:sz w:val="24"/>
          <w:szCs w:val="24"/>
        </w:rPr>
      </w:r>
    </w:p>
    <w:tbl>
      <w:tblPr>
        <w:tblW w:w="9726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20"/>
        <w:gridCol w:w="75"/>
        <w:gridCol w:w="15"/>
        <w:gridCol w:w="5707"/>
        <w:gridCol w:w="3209"/>
      </w:tblGrid>
      <w:tr>
        <w:tblPrEx/>
        <w:trPr>
          <w:trHeight w:val="99"/>
        </w:trPr>
        <w:tc>
          <w:tcPr>
            <w:gridSpan w:val="4"/>
            <w:tcW w:w="6517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Стоимость в рублях, за единицу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61"/>
        </w:trPr>
        <w:tc>
          <w:tcPr>
            <w:tcW w:w="720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Бокал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</w:t>
            </w:r>
            <w:r/>
          </w:p>
        </w:tc>
      </w:tr>
      <w:tr>
        <w:tblPrEx/>
        <w:trPr>
          <w:trHeight w:val="57"/>
        </w:trPr>
        <w:tc>
          <w:tcPr>
            <w:tcW w:w="720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Бра настенный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2750</w:t>
            </w:r>
            <w:r/>
          </w:p>
        </w:tc>
      </w:tr>
      <w:tr>
        <w:tblPrEx/>
        <w:trPr>
          <w:trHeight w:val="78"/>
        </w:trPr>
        <w:tc>
          <w:tcPr>
            <w:tcW w:w="720" w:type="dxa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Бра настольное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2200</w:t>
            </w:r>
            <w:r/>
          </w:p>
        </w:tc>
      </w:tr>
      <w:tr>
        <w:tblPrEx/>
        <w:trPr>
          <w:trHeight w:val="57"/>
        </w:trPr>
        <w:tc>
          <w:tcPr>
            <w:tcW w:w="720" w:type="dxa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Вешалка (1 шт.)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</w:t>
            </w:r>
            <w:r/>
          </w:p>
        </w:tc>
      </w:tr>
      <w:tr>
        <w:tblPrEx/>
        <w:trPr>
          <w:trHeight w:val="61"/>
        </w:trPr>
        <w:tc>
          <w:tcPr>
            <w:tcW w:w="720" w:type="dxa"/>
            <w:textDirection w:val="lrTb"/>
            <w:noWrap w:val="false"/>
          </w:tcPr>
          <w:p>
            <w:r>
              <w:t xml:space="preserve">5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Вешалка настенная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</w:t>
            </w:r>
            <w:r/>
          </w:p>
        </w:tc>
      </w:tr>
      <w:tr>
        <w:tblPrEx/>
        <w:trPr>
          <w:trHeight w:val="57"/>
        </w:trPr>
        <w:tc>
          <w:tcPr>
            <w:tcW w:w="720" w:type="dxa"/>
            <w:textDirection w:val="lrTb"/>
            <w:noWrap w:val="false"/>
          </w:tcPr>
          <w:p>
            <w:r>
              <w:t xml:space="preserve">6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Вилка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</w:t>
            </w:r>
            <w:r/>
          </w:p>
        </w:tc>
      </w:tr>
      <w:tr>
        <w:tblPrEx/>
        <w:trPr>
          <w:trHeight w:val="61"/>
        </w:trPr>
        <w:tc>
          <w:tcPr>
            <w:tcW w:w="720" w:type="dxa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Водонагреватель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20000</w:t>
            </w:r>
            <w:r>
              <w:rPr>
                <w:lang w:val="en-US"/>
              </w:rPr>
            </w:r>
          </w:p>
        </w:tc>
      </w:tr>
      <w:tr>
        <w:tblPrEx/>
        <w:trPr>
          <w:trHeight w:val="57"/>
        </w:trPr>
        <w:tc>
          <w:tcPr>
            <w:tcW w:w="720" w:type="dxa"/>
            <w:textDirection w:val="lrTb"/>
            <w:noWrap w:val="false"/>
          </w:tcPr>
          <w:p>
            <w:r>
              <w:t xml:space="preserve">8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Держатель бумажных полотенец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650</w:t>
            </w:r>
            <w:r/>
          </w:p>
        </w:tc>
      </w:tr>
      <w:tr>
        <w:tblPrEx/>
        <w:trPr>
          <w:trHeight w:val="61"/>
        </w:trPr>
        <w:tc>
          <w:tcPr>
            <w:tcW w:w="720" w:type="dxa"/>
            <w:textDirection w:val="lrTb"/>
            <w:noWrap w:val="false"/>
          </w:tcPr>
          <w:p>
            <w:r>
              <w:t xml:space="preserve">9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Держатель туалетной бумаги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650</w:t>
            </w:r>
            <w:r/>
          </w:p>
        </w:tc>
      </w:tr>
      <w:tr>
        <w:tblPrEx/>
        <w:trPr>
          <w:trHeight w:val="57"/>
        </w:trPr>
        <w:tc>
          <w:tcPr>
            <w:tcW w:w="720" w:type="dxa"/>
            <w:textDirection w:val="lrTb"/>
            <w:noWrap w:val="false"/>
          </w:tcPr>
          <w:p>
            <w:r>
              <w:t xml:space="preserve">10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Детская кроватка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18500</w:t>
            </w:r>
            <w:r/>
          </w:p>
        </w:tc>
      </w:tr>
      <w:tr>
        <w:tblPrEx/>
        <w:trPr>
          <w:trHeight w:val="48"/>
        </w:trPr>
        <w:tc>
          <w:tcPr>
            <w:tcW w:w="720" w:type="dxa"/>
            <w:textDirection w:val="lrTb"/>
            <w:noWrap w:val="false"/>
          </w:tcPr>
          <w:p>
            <w:r>
              <w:t xml:space="preserve">11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Дверь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13500</w:t>
            </w:r>
            <w:r/>
          </w:p>
        </w:tc>
      </w:tr>
      <w:tr>
        <w:tblPrEx/>
        <w:trPr>
          <w:trHeight w:val="70"/>
        </w:trPr>
        <w:tc>
          <w:tcPr>
            <w:tcW w:w="720" w:type="dxa"/>
            <w:textDirection w:val="lrTb"/>
            <w:noWrap w:val="false"/>
          </w:tcPr>
          <w:p>
            <w:r>
              <w:t xml:space="preserve">12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Дверь душевой кабины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10000</w:t>
            </w:r>
            <w:r>
              <w:rPr>
                <w:lang w:val="en-US"/>
              </w:rPr>
            </w:r>
          </w:p>
        </w:tc>
      </w:tr>
      <w:tr>
        <w:tblPrEx/>
        <w:trPr>
          <w:trHeight w:val="44"/>
        </w:trPr>
        <w:tc>
          <w:tcPr>
            <w:tcW w:w="720" w:type="dxa"/>
            <w:textDirection w:val="lrTb"/>
            <w:noWrap w:val="false"/>
          </w:tcPr>
          <w:p>
            <w:r>
              <w:t xml:space="preserve">13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Диван-Кровать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16500</w:t>
            </w:r>
            <w:r/>
          </w:p>
        </w:tc>
      </w:tr>
      <w:tr>
        <w:tblPrEx/>
        <w:trPr>
          <w:trHeight w:val="73"/>
        </w:trPr>
        <w:tc>
          <w:tcPr>
            <w:tcW w:w="720" w:type="dxa"/>
            <w:textDirection w:val="lrTb"/>
            <w:noWrap w:val="false"/>
          </w:tcPr>
          <w:p>
            <w:r>
              <w:t xml:space="preserve">14</w:t>
            </w:r>
            <w:r/>
          </w:p>
        </w:tc>
        <w:tc>
          <w:tcPr>
            <w:gridSpan w:val="3"/>
            <w:tcW w:w="5797" w:type="dxa"/>
            <w:textDirection w:val="lrTb"/>
            <w:noWrap w:val="false"/>
          </w:tcPr>
          <w:p>
            <w:r>
              <w:t xml:space="preserve">Дозатор мыла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900</w:t>
            </w:r>
            <w:r/>
          </w:p>
        </w:tc>
      </w:tr>
      <w:tr>
        <w:tblPrEx/>
        <w:trPr>
          <w:trHeight w:val="61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15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Доска разделочная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270</w:t>
            </w:r>
            <w:r/>
          </w:p>
        </w:tc>
      </w:tr>
      <w:tr>
        <w:tblPrEx/>
        <w:trPr>
          <w:trHeight w:val="57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16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Душевая кабина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от  19000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17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Ершик для унитаза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1650</w:t>
            </w:r>
            <w:r/>
          </w:p>
        </w:tc>
      </w:tr>
      <w:tr>
        <w:tblPrEx/>
        <w:trPr>
          <w:trHeight w:val="22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18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Зеркало в прихожей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3300</w:t>
            </w:r>
            <w:r/>
          </w:p>
        </w:tc>
      </w:tr>
      <w:tr>
        <w:tblPrEx/>
        <w:trPr>
          <w:trHeight w:val="25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19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Зеркало для ванной комнаты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11000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20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Кастрюля (Большая)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</w:t>
            </w:r>
            <w:r/>
          </w:p>
        </w:tc>
      </w:tr>
      <w:tr>
        <w:tblPrEx/>
        <w:trPr>
          <w:trHeight w:val="18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21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Кастрюля (Маленькая)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1700</w:t>
            </w:r>
            <w:r/>
          </w:p>
        </w:tc>
      </w:tr>
      <w:tr>
        <w:tblPrEx/>
        <w:trPr>
          <w:trHeight w:val="27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22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Карниз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2200</w:t>
            </w:r>
            <w:r/>
          </w:p>
        </w:tc>
      </w:tr>
      <w:tr>
        <w:tblPrEx/>
        <w:trPr>
          <w:trHeight w:val="24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23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Картина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3300</w:t>
            </w:r>
            <w:r/>
          </w:p>
        </w:tc>
      </w:tr>
      <w:tr>
        <w:tblPrEx/>
        <w:trPr>
          <w:trHeight w:val="27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24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Комод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11000</w:t>
            </w:r>
            <w:r/>
          </w:p>
        </w:tc>
      </w:tr>
      <w:tr>
        <w:tblPrEx/>
        <w:trPr>
          <w:trHeight w:val="18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25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Кочерга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2200</w:t>
            </w:r>
            <w:r/>
          </w:p>
        </w:tc>
      </w:tr>
      <w:tr>
        <w:tblPrEx/>
        <w:trPr>
          <w:trHeight w:val="22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26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Кухонная мебель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27500</w:t>
            </w:r>
            <w:r/>
          </w:p>
        </w:tc>
      </w:tr>
      <w:tr>
        <w:tblPrEx/>
        <w:trPr>
          <w:trHeight w:val="24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27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Кровать 1,5 спальная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17000</w:t>
            </w:r>
            <w:r/>
          </w:p>
        </w:tc>
      </w:tr>
      <w:tr>
        <w:tblPrEx/>
        <w:trPr>
          <w:trHeight w:val="19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28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Кровать 2,0 спальная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20000</w:t>
            </w:r>
            <w:r/>
          </w:p>
        </w:tc>
      </w:tr>
      <w:tr>
        <w:tblPrEx/>
        <w:trPr>
          <w:trHeight w:val="19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29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Кружка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</w:tr>
      <w:tr>
        <w:tblPrEx/>
        <w:trPr>
          <w:trHeight w:val="25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30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Ложка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</w:t>
            </w:r>
            <w:r/>
          </w:p>
        </w:tc>
      </w:tr>
      <w:tr>
        <w:tblPrEx/>
        <w:trPr>
          <w:trHeight w:val="19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31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Лопата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2200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32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Матрас «Аскона» 1,5 спальный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</w:tr>
      <w:tr>
        <w:tblPrEx/>
        <w:trPr>
          <w:trHeight w:val="27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33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Матрас «Аскона» 2,0 спальный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12000</w:t>
            </w:r>
            <w:r/>
          </w:p>
        </w:tc>
      </w:tr>
      <w:tr>
        <w:tblPrEx/>
        <w:trPr>
          <w:trHeight w:val="15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34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Мангал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9000</w:t>
            </w:r>
            <w:r/>
          </w:p>
        </w:tc>
      </w:tr>
      <w:tr>
        <w:tblPrEx/>
        <w:trPr>
          <w:trHeight w:val="28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35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Микроволновая печь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5500</w:t>
            </w:r>
            <w:r/>
          </w:p>
        </w:tc>
      </w:tr>
      <w:tr>
        <w:tblPrEx/>
        <w:trPr>
          <w:trHeight w:val="16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36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Мусорное ведро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3300</w:t>
            </w:r>
            <w:r/>
          </w:p>
        </w:tc>
      </w:tr>
      <w:tr>
        <w:tblPrEx/>
        <w:trPr>
          <w:trHeight w:val="18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37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Мыльница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600</w:t>
            </w:r>
            <w:r/>
          </w:p>
        </w:tc>
      </w:tr>
      <w:tr>
        <w:tblPrEx/>
        <w:trPr>
          <w:trHeight w:val="18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38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Набор для бани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750</w:t>
            </w:r>
            <w:r/>
          </w:p>
        </w:tc>
      </w:tr>
      <w:tr>
        <w:tblPrEx/>
        <w:trPr>
          <w:trHeight w:val="22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39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Набор для специй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400</w:t>
            </w:r>
            <w:r/>
          </w:p>
        </w:tc>
      </w:tr>
      <w:tr>
        <w:tblPrEx/>
        <w:trPr>
          <w:trHeight w:val="16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40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Наматрасник </w:t>
            </w:r>
            <w:r>
              <w:rPr>
                <w:rFonts w:cstheme="minorHAnsi"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1500</w:t>
            </w:r>
            <w:r/>
          </w:p>
        </w:tc>
      </w:tr>
      <w:tr>
        <w:tblPrEx/>
        <w:trPr>
          <w:trHeight w:val="22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41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Нож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350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42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Одеяло 1,5 спальное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2000</w:t>
            </w:r>
            <w:r/>
          </w:p>
        </w:tc>
      </w:tr>
      <w:tr>
        <w:tblPrEx/>
        <w:trPr>
          <w:trHeight w:val="165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43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Одеяло 2,0 спальное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44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Окно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12000</w:t>
            </w:r>
            <w:r/>
          </w:p>
        </w:tc>
      </w:tr>
      <w:tr>
        <w:tblPrEx/>
        <w:trPr>
          <w:trHeight w:val="210"/>
        </w:trPr>
        <w:tc>
          <w:tcPr>
            <w:gridSpan w:val="3"/>
            <w:tcW w:w="810" w:type="dxa"/>
            <w:textDirection w:val="lrTb"/>
            <w:noWrap w:val="false"/>
          </w:tcPr>
          <w:p>
            <w:r>
              <w:t xml:space="preserve">45</w:t>
            </w:r>
            <w:r/>
          </w:p>
        </w:tc>
        <w:tc>
          <w:tcPr>
            <w:tcW w:w="5707" w:type="dxa"/>
            <w:textDirection w:val="lrTb"/>
            <w:noWrap w:val="false"/>
          </w:tcPr>
          <w:p>
            <w:r>
              <w:t xml:space="preserve">Плед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1500</w:t>
            </w:r>
            <w:r/>
          </w:p>
        </w:tc>
      </w:tr>
      <w:tr>
        <w:tblPrEx/>
        <w:trPr>
          <w:trHeight w:val="255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46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Плита сенсорная электрическая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20000</w:t>
            </w:r>
            <w:r/>
          </w:p>
        </w:tc>
      </w:tr>
      <w:tr>
        <w:tblPrEx/>
        <w:trPr>
          <w:trHeight w:val="30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47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Подушка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</w:tr>
      <w:tr>
        <w:tblPrEx/>
        <w:trPr>
          <w:trHeight w:val="21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48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Пол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Оценка специалиста</w:t>
            </w:r>
            <w:r/>
          </w:p>
        </w:tc>
      </w:tr>
      <w:tr>
        <w:tblPrEx/>
        <w:trPr>
          <w:trHeight w:val="315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49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Полотенце Маленькое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</w:tr>
      <w:tr>
        <w:tblPrEx/>
        <w:trPr>
          <w:trHeight w:val="12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50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Полотенце Среднее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</w:t>
            </w:r>
            <w:r/>
          </w:p>
        </w:tc>
      </w:tr>
      <w:tr>
        <w:tblPrEx/>
        <w:trPr>
          <w:trHeight w:val="21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51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Полотенце Большое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500</w:t>
            </w:r>
            <w:r/>
          </w:p>
        </w:tc>
      </w:tr>
      <w:tr>
        <w:tblPrEx/>
        <w:trPr>
          <w:trHeight w:val="195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52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Полотенце для ног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</w:t>
            </w:r>
            <w:r/>
          </w:p>
        </w:tc>
      </w:tr>
      <w:tr>
        <w:tblPrEx/>
        <w:trPr>
          <w:trHeight w:val="195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53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Постельное белье (Наволочка)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500</w:t>
            </w:r>
            <w:r/>
          </w:p>
        </w:tc>
      </w:tr>
      <w:tr>
        <w:tblPrEx/>
        <w:trPr>
          <w:trHeight w:val="30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54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Постельное белье (Простыня)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700</w:t>
            </w:r>
            <w:r/>
          </w:p>
        </w:tc>
      </w:tr>
      <w:tr>
        <w:tblPrEx/>
        <w:trPr>
          <w:trHeight w:val="30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55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Постельное белье (Пододеяльник)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1200</w:t>
            </w:r>
            <w:r/>
          </w:p>
        </w:tc>
      </w:tr>
      <w:tr>
        <w:tblPrEx/>
        <w:trPr>
          <w:trHeight w:val="255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Потолок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Оценка специалиста</w:t>
            </w:r>
            <w:r/>
          </w:p>
        </w:tc>
      </w:tr>
      <w:tr>
        <w:tblPrEx/>
        <w:trPr>
          <w:trHeight w:val="252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Приставка НТВ плюс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3000</w:t>
            </w:r>
            <w:r/>
          </w:p>
        </w:tc>
      </w:tr>
      <w:tr>
        <w:tblPrEx/>
        <w:trPr>
          <w:trHeight w:val="18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Прихожая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13000</w:t>
            </w:r>
            <w:r/>
          </w:p>
        </w:tc>
      </w:tr>
      <w:tr>
        <w:tblPrEx/>
        <w:trPr>
          <w:trHeight w:val="162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59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Пульт (1 шт)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</w:tr>
      <w:tr>
        <w:tblPrEx/>
        <w:trPr>
          <w:trHeight w:val="192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60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Радиатор отопления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6000</w:t>
            </w:r>
            <w:r/>
          </w:p>
        </w:tc>
      </w:tr>
      <w:tr>
        <w:tblPrEx/>
        <w:trPr>
          <w:trHeight w:val="18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61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Раковина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7000</w:t>
            </w:r>
            <w:r/>
          </w:p>
        </w:tc>
      </w:tr>
      <w:tr>
        <w:tblPrEx/>
        <w:trPr>
          <w:trHeight w:val="17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62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Рюмка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190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63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Салатник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400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64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Салфетница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</w:tr>
      <w:tr>
        <w:tblPrEx/>
        <w:trPr>
          <w:trHeight w:val="24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65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Сауна электрическая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25000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Сейф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6000</w:t>
            </w:r>
            <w:r/>
          </w:p>
        </w:tc>
      </w:tr>
      <w:tr>
        <w:tblPrEx/>
        <w:trPr>
          <w:trHeight w:val="22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Скамейка уличная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</w:tr>
      <w:tr>
        <w:tblPrEx/>
        <w:trPr>
          <w:trHeight w:val="222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Скатерть (ткань)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800</w:t>
            </w:r>
            <w:r/>
          </w:p>
        </w:tc>
      </w:tr>
      <w:tr>
        <w:tblPrEx/>
        <w:trPr>
          <w:trHeight w:val="26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69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Сковорода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1600</w:t>
            </w:r>
            <w:r/>
          </w:p>
        </w:tc>
      </w:tr>
      <w:tr>
        <w:tblPrEx/>
        <w:trPr>
          <w:trHeight w:val="24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</w:t>
            </w:r>
            <w:r>
              <w:t xml:space="preserve">0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Смеситель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5000</w:t>
            </w:r>
            <w:r/>
          </w:p>
        </w:tc>
      </w:tr>
      <w:tr>
        <w:tblPrEx/>
        <w:trPr>
          <w:trHeight w:val="162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71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Стакан для щеток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600</w:t>
            </w:r>
            <w:r/>
          </w:p>
        </w:tc>
      </w:tr>
      <w:tr>
        <w:tblPrEx/>
        <w:trPr>
          <w:trHeight w:val="18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72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Стены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Оцен. Спец.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73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Стиральная машина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25000</w:t>
            </w:r>
            <w:r/>
          </w:p>
        </w:tc>
      </w:tr>
      <w:tr>
        <w:tblPrEx/>
        <w:trPr>
          <w:trHeight w:val="19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74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Стол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8000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75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Стол уличный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20 000</w:t>
            </w:r>
            <w:r/>
          </w:p>
        </w:tc>
      </w:tr>
      <w:tr>
        <w:tblPrEx/>
        <w:trPr>
          <w:trHeight w:val="18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Стул (мягкая обивка)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3500</w:t>
            </w:r>
            <w:r/>
          </w:p>
        </w:tc>
      </w:tr>
      <w:tr>
        <w:tblPrEx/>
        <w:trPr>
          <w:trHeight w:val="26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Стул в доме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3000</w:t>
            </w:r>
            <w:r/>
          </w:p>
        </w:tc>
      </w:tr>
      <w:tr>
        <w:tblPrEx/>
        <w:trPr>
          <w:trHeight w:val="24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Табурет пластик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800</w:t>
            </w:r>
            <w:r/>
          </w:p>
        </w:tc>
      </w:tr>
      <w:tr>
        <w:tblPrEx/>
        <w:trPr>
          <w:trHeight w:val="18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79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Тарелка маленькая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150</w:t>
            </w:r>
            <w:r/>
          </w:p>
        </w:tc>
      </w:tr>
      <w:tr>
        <w:tblPrEx/>
        <w:trPr>
          <w:trHeight w:val="21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80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Тарелка средняя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</w:t>
            </w:r>
            <w:r/>
          </w:p>
        </w:tc>
      </w:tr>
      <w:tr>
        <w:tblPrEx/>
        <w:trPr>
          <w:trHeight w:val="26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81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Тарелка глубокая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270</w:t>
            </w:r>
            <w:r/>
          </w:p>
        </w:tc>
      </w:tr>
      <w:tr>
        <w:tblPrEx/>
        <w:trPr>
          <w:trHeight w:val="19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82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Телевизор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30000</w:t>
            </w:r>
            <w:r/>
          </w:p>
        </w:tc>
      </w:tr>
      <w:tr>
        <w:tblPrEx/>
        <w:trPr>
          <w:trHeight w:val="18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83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Тумбы под телевизор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9000</w:t>
            </w:r>
            <w:r/>
          </w:p>
        </w:tc>
      </w:tr>
      <w:tr>
        <w:tblPrEx/>
        <w:trPr>
          <w:trHeight w:val="18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84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Тумбы для ван</w:t>
            </w:r>
            <w:r>
              <w:t xml:space="preserve">/</w:t>
            </w:r>
            <w:r>
              <w:t xml:space="preserve">ком с раковиной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12000</w:t>
            </w:r>
            <w:r/>
          </w:p>
        </w:tc>
      </w:tr>
      <w:tr>
        <w:tblPrEx/>
        <w:trPr>
          <w:trHeight w:val="24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85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Тумба прикроватная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5000</w:t>
            </w:r>
            <w:r/>
          </w:p>
        </w:tc>
      </w:tr>
      <w:tr>
        <w:tblPrEx/>
        <w:trPr>
          <w:trHeight w:val="19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Унитаз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12000</w:t>
            </w:r>
            <w:r/>
          </w:p>
        </w:tc>
      </w:tr>
      <w:tr>
        <w:tblPrEx/>
        <w:trPr>
          <w:trHeight w:val="21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Ушат с 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поливальником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1500</w:t>
            </w:r>
            <w:r/>
          </w:p>
        </w:tc>
      </w:tr>
      <w:tr>
        <w:tblPrEx/>
        <w:trPr>
          <w:trHeight w:val="18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Фен настенный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3500</w:t>
            </w:r>
            <w:r/>
          </w:p>
        </w:tc>
      </w:tr>
      <w:tr>
        <w:tblPrEx/>
        <w:trPr>
          <w:trHeight w:val="21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89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Холодильник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15000</w:t>
            </w:r>
            <w:r/>
          </w:p>
        </w:tc>
      </w:tr>
      <w:tr>
        <w:tblPrEx/>
        <w:trPr>
          <w:trHeight w:val="21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90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Чайник электрический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2600</w:t>
            </w:r>
            <w:r/>
          </w:p>
        </w:tc>
      </w:tr>
      <w:tr>
        <w:tblPrEx/>
        <w:trPr>
          <w:trHeight w:val="20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91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Часы настенные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2500</w:t>
            </w:r>
            <w:r/>
          </w:p>
        </w:tc>
      </w:tr>
      <w:tr>
        <w:tblPrEx/>
        <w:trPr>
          <w:trHeight w:val="19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92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Чучело животного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30 000</w:t>
            </w:r>
            <w:r/>
          </w:p>
        </w:tc>
      </w:tr>
      <w:tr>
        <w:tblPrEx/>
        <w:trPr>
          <w:trHeight w:val="19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93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Шкаф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9000</w:t>
            </w:r>
            <w:r/>
          </w:p>
        </w:tc>
      </w:tr>
      <w:tr>
        <w:tblPrEx/>
        <w:trPr>
          <w:trHeight w:val="22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94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Штопор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500</w:t>
            </w:r>
            <w:r/>
          </w:p>
        </w:tc>
      </w:tr>
      <w:tr>
        <w:tblPrEx/>
        <w:trPr>
          <w:trHeight w:val="228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95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Шторы (тюль, портьера)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</w:tr>
      <w:tr>
        <w:tblPrEx/>
        <w:trPr>
          <w:trHeight w:val="276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96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За утерю ключа взимается штраф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</w:tr>
      <w:tr>
        <w:tblPrEx/>
        <w:trPr>
          <w:trHeight w:val="204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97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Уборка биологических и рвотных масс</w:t>
            </w:r>
            <w:r>
              <w:rPr>
                <w:b/>
                <w:bCs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40"/>
        </w:trPr>
        <w:tc>
          <w:tcPr>
            <w:gridSpan w:val="2"/>
            <w:tcW w:w="795" w:type="dxa"/>
            <w:textDirection w:val="lrTb"/>
            <w:noWrap w:val="false"/>
          </w:tcPr>
          <w:p>
            <w:r>
              <w:t xml:space="preserve">98</w:t>
            </w:r>
            <w:r/>
          </w:p>
        </w:tc>
        <w:tc>
          <w:tcPr>
            <w:gridSpan w:val="2"/>
            <w:tcW w:w="5722" w:type="dxa"/>
            <w:textDirection w:val="lrTb"/>
            <w:noWrap w:val="false"/>
          </w:tcPr>
          <w:p>
            <w:r>
              <w:t xml:space="preserve">Сауна электрическая-по договоренности, в зависимости от характера причиненного ущерба.  </w:t>
            </w:r>
            <w:r/>
          </w:p>
        </w:tc>
        <w:tc>
          <w:tcPr>
            <w:tcW w:w="3209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5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5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5"/>
    <w:link w:val="43"/>
    <w:uiPriority w:val="99"/>
  </w:style>
  <w:style w:type="paragraph" w:styleId="45">
    <w:name w:val="Footer"/>
    <w:basedOn w:val="65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5"/>
    <w:link w:val="45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5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5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  <w:pPr>
      <w:spacing w:after="160" w:line="259" w:lineRule="auto"/>
    </w:pPr>
    <w:rPr>
      <w:sz w:val="22"/>
      <w:szCs w:val="22"/>
      <w:lang w:eastAsia="en-US"/>
      <w14:ligatures w14:val="standardContextual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Андрей Морозов</cp:lastModifiedBy>
  <cp:revision>7</cp:revision>
  <dcterms:created xsi:type="dcterms:W3CDTF">2025-02-01T08:02:00Z</dcterms:created>
  <dcterms:modified xsi:type="dcterms:W3CDTF">2026-07-31T07:59:53Z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EDEB7EC1AEE449C6B41832ABEE408958_12</vt:lpwstr>
  </property>
</Properties>
</file>